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BF" w:rsidRPr="00DF40BF" w:rsidRDefault="00DF40BF" w:rsidP="00DF40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DF4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fldChar w:fldCharType="begin"/>
      </w:r>
      <w:r w:rsidRPr="00DF4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instrText xml:space="preserve"> HYPERLINK "http://www.publico.es/espana/443980/la-uned-abre-la-puerta-de-sus-cursos-online-libres-y-gratuitos" </w:instrText>
      </w:r>
      <w:r w:rsidRPr="00DF4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fldChar w:fldCharType="separate"/>
      </w:r>
      <w:r w:rsidRPr="00DF40B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es-ES"/>
        </w:rPr>
        <w:t>La UNED abre la puerta de sus cursos online "libres y gratuitos"</w:t>
      </w:r>
      <w:r w:rsidRPr="00DF4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fldChar w:fldCharType="end"/>
      </w:r>
    </w:p>
    <w:p w:rsidR="00DF40BF" w:rsidRPr="00DF40BF" w:rsidRDefault="00DF40BF" w:rsidP="00DF40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F40B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La plataforma 'Aprendo' de la universidad a distancia ofrece enlaces a bibliotecas, documentos, clases y cursos masivos abiertos</w:t>
      </w:r>
    </w:p>
    <w:p w:rsidR="00DF40BF" w:rsidRDefault="00DF40BF" w:rsidP="00DF40BF">
      <w:pPr>
        <w:pStyle w:val="NormalWeb"/>
      </w:pPr>
      <w:r>
        <w:t xml:space="preserve">La UNED abre las puertas de su universidad en Internet, con </w:t>
      </w:r>
      <w:hyperlink r:id="rId5" w:tgtFrame="_blank" w:history="1">
        <w:r>
          <w:rPr>
            <w:rStyle w:val="Hipervnculo"/>
          </w:rPr>
          <w:t>una extensa colección</w:t>
        </w:r>
      </w:hyperlink>
      <w:r>
        <w:t xml:space="preserve"> de recursos libres que van desde cursos online a materiales audiovisuales como </w:t>
      </w:r>
      <w:proofErr w:type="spellStart"/>
      <w:r>
        <w:t>podcasts</w:t>
      </w:r>
      <w:proofErr w:type="spellEnd"/>
      <w:r>
        <w:t xml:space="preserve">, libros electrónicos, bases de datos, programas de radio, tesis doctorales, revistas científicas, guías de estudio y fondos históricos digitalizados, además de otros materiales digitales disponibles. Parte de la estrategia de la universidad a distancia consiste en </w:t>
      </w:r>
      <w:r>
        <w:rPr>
          <w:b/>
          <w:bCs/>
        </w:rPr>
        <w:t>dar acceso a cursos online de forma libre y gratuita en español</w:t>
      </w:r>
      <w:r>
        <w:t>.</w:t>
      </w:r>
    </w:p>
    <w:p w:rsidR="00DF40BF" w:rsidRDefault="00DF40BF" w:rsidP="00DF40BF">
      <w:pPr>
        <w:pStyle w:val="NormalWeb"/>
      </w:pPr>
      <w:r>
        <w:t xml:space="preserve">Siguiendo la estela de proyectos similares puestos en marcha en </w:t>
      </w:r>
      <w:hyperlink r:id="rId6" w:tgtFrame="_blank" w:history="1">
        <w:r>
          <w:rPr>
            <w:rStyle w:val="Hipervnculo"/>
          </w:rPr>
          <w:t>Stanford</w:t>
        </w:r>
      </w:hyperlink>
      <w:r>
        <w:t xml:space="preserve"> o el </w:t>
      </w:r>
      <w:hyperlink r:id="rId7" w:tgtFrame="_blank" w:history="1">
        <w:r>
          <w:rPr>
            <w:rStyle w:val="Hipervnculo"/>
          </w:rPr>
          <w:t>MIT</w:t>
        </w:r>
      </w:hyperlink>
      <w:r>
        <w:t xml:space="preserve">, la UNED, Telefónica, </w:t>
      </w:r>
      <w:proofErr w:type="spellStart"/>
      <w:r>
        <w:t>Universia</w:t>
      </w:r>
      <w:proofErr w:type="spellEnd"/>
      <w:r>
        <w:t xml:space="preserve"> y la Fundación Centro Superior para la Enseñanza Virtual han trabajado juntos en esta iniciativa para servir a </w:t>
      </w:r>
      <w:r>
        <w:rPr>
          <w:b/>
          <w:bCs/>
        </w:rPr>
        <w:t>500 millones de hispanohablantes</w:t>
      </w:r>
      <w:r>
        <w:t>. El nuevo portal permite el acceso a materiales de enseñanza, aprendizaje o investigación para que los docentes elaboren sus propios contenidos con herramientas abiertas, libres y gratuitas. "Estamos construyendo la universidad del siglo XXI, abierta, sin fronteras y gratuita", ha indicado el rector de la universidad a distancia, Juan A. Gimeno.</w:t>
      </w:r>
    </w:p>
    <w:p w:rsidR="00DF40BF" w:rsidRDefault="00DF40BF" w:rsidP="00DF40BF">
      <w:pPr>
        <w:pStyle w:val="NormalWeb"/>
      </w:pPr>
      <w:r>
        <w:t xml:space="preserve">Todas las universidades españolas e iberoamericanas que quieran utilizar la plataforma para generar sus propios cursos masivos y abiertos "dispondrán de recursos en distintas materias, con metodología flexible y personalizable". Así, se ofrecen enlaces a bibliotecas, documentos, clases y </w:t>
      </w:r>
      <w:r>
        <w:rPr>
          <w:b/>
          <w:bCs/>
        </w:rPr>
        <w:t>cursos masivos abiertos gratuitos</w:t>
      </w:r>
      <w:r>
        <w:t xml:space="preserve"> (COMA). Los cursos disponen de foros de aprendizaje tutelados que permite a los alumnos relacionarse con otros estudiantes y actividades de autoevaluación para valorar los </w:t>
      </w:r>
      <w:proofErr w:type="gramStart"/>
      <w:r>
        <w:t>progresos</w:t>
      </w:r>
      <w:proofErr w:type="gramEnd"/>
      <w:r>
        <w:t xml:space="preserve"> y el ritmo de aprendizaje.</w:t>
      </w:r>
    </w:p>
    <w:p w:rsidR="00DF40BF" w:rsidRDefault="00DF40BF" w:rsidP="00DF40BF">
      <w:pPr>
        <w:pStyle w:val="NormalWeb"/>
      </w:pPr>
      <w:r>
        <w:t xml:space="preserve">"En épocas de crisis obtener formación universitaria gratis o a un precio muy asequible permite fortalecer el capital humano de un país", remarca Gimeno. "En pocos años ofreceremos miles de Cursos Online Masivos en Abierto", asegura Pedro Aranzadi, director de </w:t>
      </w:r>
      <w:hyperlink r:id="rId8" w:tgtFrame="_blank" w:history="1">
        <w:proofErr w:type="spellStart"/>
        <w:r>
          <w:rPr>
            <w:rStyle w:val="Hipervnculo"/>
          </w:rPr>
          <w:t>Universia</w:t>
        </w:r>
        <w:proofErr w:type="spellEnd"/>
      </w:hyperlink>
      <w:r>
        <w:t xml:space="preserve">, que colabora en el proyecto y cuenta ya con 1.236 universidades asociadas. </w:t>
      </w:r>
    </w:p>
    <w:p w:rsidR="00DF40BF" w:rsidRDefault="00DF40BF" w:rsidP="00DF40BF">
      <w:pPr>
        <w:pStyle w:val="NormalWeb"/>
      </w:pPr>
      <w:r>
        <w:t xml:space="preserve">La mayoría de las grandes universidades del mundo tiene una estrategia sobre materiales didácticos abiertos y gratuitos, lo que unido a la expansión y flexibilización en el acceso y uso de Internet y la filosofía sociocultural de la web 2.0 (con los usuarios como generadores de contenido, donde hay experiencias compartidas) posibilita que las universidades expertas en educación a distancia gestionen sus cursos de una forma más accesible a los nuevos estudiantes. </w:t>
      </w:r>
    </w:p>
    <w:p w:rsidR="00291FBC" w:rsidRDefault="00291FBC"/>
    <w:p w:rsidR="00A76DA0" w:rsidRDefault="00A76DA0"/>
    <w:p w:rsidR="00A76DA0" w:rsidRDefault="00A76DA0">
      <w:pP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76DA0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50 sombras de Grey, digo 50 (o más) formas de aprender a programar online y gratis</w:t>
      </w:r>
    </w:p>
    <w:p w:rsidR="009245D4" w:rsidRDefault="009245D4" w:rsidP="009245D4">
      <w:pPr>
        <w:pStyle w:val="NormalWeb"/>
      </w:pPr>
      <w:r>
        <w:rPr>
          <w:noProof/>
        </w:rPr>
        <w:drawing>
          <wp:inline distT="0" distB="0" distL="0" distR="0" wp14:anchorId="4187619C" wp14:editId="01B87857">
            <wp:extent cx="5715000" cy="3609975"/>
            <wp:effectExtent l="0" t="0" r="0" b="9525"/>
            <wp:docPr id="1" name="Imagen 1" descr="pila de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a de lib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D4" w:rsidRDefault="009245D4" w:rsidP="009245D4">
      <w:pPr>
        <w:pStyle w:val="NormalWeb"/>
      </w:pPr>
      <w:r>
        <w:t xml:space="preserve">Hay mucha gente con inquietudes. Y una de esas inquietudes puede ser muy bien la de </w:t>
      </w:r>
      <w:r>
        <w:rPr>
          <w:rStyle w:val="Textoennegrita"/>
        </w:rPr>
        <w:t>aprender a programar</w:t>
      </w:r>
      <w:r>
        <w:t xml:space="preserve">. Seguro que en nuestro entorno conocemos a personas en esta tesitura, que sueñan con aprender a programar y hacer rompedoras aplicaciones para iPhone o el nuevo Facebook… pero que la falta de tiempo y/o dinero se lo impide. Pues bien, en la web </w:t>
      </w:r>
      <w:r>
        <w:rPr>
          <w:rStyle w:val="Textoennegrita"/>
        </w:rPr>
        <w:t>onlinecollegecourses.com</w:t>
      </w:r>
      <w:r>
        <w:t xml:space="preserve"> (cuya </w:t>
      </w:r>
      <w:proofErr w:type="spellStart"/>
      <w:r>
        <w:t>url</w:t>
      </w:r>
      <w:proofErr w:type="spellEnd"/>
      <w:r>
        <w:t xml:space="preserve"> no deja lugar a dudas de lo que ofrece) han seleccionado </w:t>
      </w:r>
      <w:r>
        <w:rPr>
          <w:rStyle w:val="Textoennegrita"/>
        </w:rPr>
        <w:t>50 recursos online y gratuitos</w:t>
      </w:r>
      <w:r>
        <w:t xml:space="preserve"> para aprender a programar. </w:t>
      </w:r>
    </w:p>
    <w:p w:rsidR="009245D4" w:rsidRDefault="009245D4" w:rsidP="009245D4">
      <w:pPr>
        <w:pStyle w:val="NormalWeb"/>
      </w:pPr>
      <w:r>
        <w:t xml:space="preserve">En la </w:t>
      </w:r>
      <w:hyperlink r:id="rId10" w:history="1">
        <w:r>
          <w:rPr>
            <w:rStyle w:val="Hipervnculo"/>
          </w:rPr>
          <w:t>fuente original</w:t>
        </w:r>
      </w:hyperlink>
      <w:r>
        <w:t xml:space="preserve"> tienes todos los enlaces pero ya te comentamos que es una selección amplia y heterogénea donde caben desde </w:t>
      </w:r>
      <w:r>
        <w:rPr>
          <w:rStyle w:val="Textoennegrita"/>
        </w:rPr>
        <w:t>cursos universitarios</w:t>
      </w:r>
      <w:r>
        <w:t xml:space="preserve"> de Stanford o el </w:t>
      </w:r>
      <w:r>
        <w:rPr>
          <w:rStyle w:val="caps"/>
        </w:rPr>
        <w:t>MIT</w:t>
      </w:r>
      <w:r>
        <w:t xml:space="preserve">, a otros </w:t>
      </w:r>
      <w:r>
        <w:rPr>
          <w:rStyle w:val="Textoennegrita"/>
        </w:rPr>
        <w:t>específicos para lenguajes</w:t>
      </w:r>
      <w:r>
        <w:t xml:space="preserve"> como </w:t>
      </w:r>
      <w:proofErr w:type="spellStart"/>
      <w:r>
        <w:t>Python</w:t>
      </w:r>
      <w:proofErr w:type="spellEnd"/>
      <w:r>
        <w:t xml:space="preserve">, Ruby, </w:t>
      </w:r>
      <w:proofErr w:type="spellStart"/>
      <w:r>
        <w:t>Javascript</w:t>
      </w:r>
      <w:proofErr w:type="spellEnd"/>
      <w:r>
        <w:t xml:space="preserve">… pasando por iniciativas tan conocidas como </w:t>
      </w:r>
      <w:hyperlink r:id="rId11" w:history="1">
        <w:proofErr w:type="spellStart"/>
        <w:r>
          <w:rPr>
            <w:rStyle w:val="Hipervnculo"/>
          </w:rPr>
          <w:t>Codeacademy</w:t>
        </w:r>
        <w:proofErr w:type="spellEnd"/>
      </w:hyperlink>
      <w:r>
        <w:t xml:space="preserve"> o </w:t>
      </w:r>
      <w:proofErr w:type="spellStart"/>
      <w:r>
        <w:t>Udacity</w:t>
      </w:r>
      <w:proofErr w:type="spellEnd"/>
      <w:r>
        <w:t xml:space="preserve"> y recursos como </w:t>
      </w:r>
      <w:proofErr w:type="spellStart"/>
      <w:r>
        <w:t>Stack</w:t>
      </w:r>
      <w:proofErr w:type="spellEnd"/>
      <w:r>
        <w:t xml:space="preserve"> </w:t>
      </w:r>
      <w:proofErr w:type="spellStart"/>
      <w:r>
        <w:t>Overflow</w:t>
      </w:r>
      <w:proofErr w:type="spellEnd"/>
      <w:r>
        <w:t xml:space="preserve"> (que ya sabéis que </w:t>
      </w:r>
      <w:hyperlink r:id="rId12" w:history="1">
        <w:r>
          <w:rPr>
            <w:rStyle w:val="Hipervnculo"/>
          </w:rPr>
          <w:t>es nuestro amor platónico</w:t>
        </w:r>
      </w:hyperlink>
      <w:r>
        <w:t>).</w:t>
      </w:r>
    </w:p>
    <w:p w:rsidR="009245D4" w:rsidRDefault="009245D4" w:rsidP="009245D4">
      <w:pPr>
        <w:pStyle w:val="NormalWeb"/>
      </w:pPr>
      <w:r>
        <w:t xml:space="preserve">En definitiva, un listado muy completo del cual seguro que sacas </w:t>
      </w:r>
      <w:r>
        <w:rPr>
          <w:rStyle w:val="Textoennegrita"/>
        </w:rPr>
        <w:t>el recurso más indicado para compartir con tus amigos</w:t>
      </w:r>
      <w:r>
        <w:t xml:space="preserve">, familiares o </w:t>
      </w:r>
      <w:proofErr w:type="spellStart"/>
      <w:r>
        <w:t>followers</w:t>
      </w:r>
      <w:proofErr w:type="spellEnd"/>
      <w:r>
        <w:t xml:space="preserve"> con ansias de convertirse en el nuevo Mark </w:t>
      </w:r>
      <w:proofErr w:type="spellStart"/>
      <w:r>
        <w:t>Zuckerberg</w:t>
      </w:r>
      <w:proofErr w:type="spellEnd"/>
      <w:r>
        <w:t xml:space="preserve">… y que después se podrían pasar por </w:t>
      </w:r>
      <w:hyperlink r:id="rId13" w:history="1">
        <w:r>
          <w:rPr>
            <w:rStyle w:val="Hipervnculo"/>
          </w:rPr>
          <w:t>nuestra pregunta de la semana</w:t>
        </w:r>
      </w:hyperlink>
      <w:r>
        <w:t xml:space="preserve"> y comentar como empezaron en este mundo tan duro pero divertido en el fondo de la programación. </w:t>
      </w:r>
    </w:p>
    <w:p w:rsidR="009245D4" w:rsidRDefault="009245D4" w:rsidP="009245D4">
      <w:pPr>
        <w:pStyle w:val="NormalWeb"/>
      </w:pPr>
      <w:r>
        <w:t xml:space="preserve">Y, por supuesto, si conoces más sitios donde aprender a programar online y gratis, los comentarios de este post son tu lugar, que comentar no desgravará pero tampoco cuesta, </w:t>
      </w:r>
      <w:proofErr w:type="spellStart"/>
      <w:r>
        <w:rPr>
          <w:rStyle w:val="nfasis"/>
        </w:rPr>
        <w:t>genbetadeveros</w:t>
      </w:r>
      <w:proofErr w:type="spellEnd"/>
      <w:r>
        <w:t>.</w:t>
      </w:r>
    </w:p>
    <w:p w:rsidR="009245D4" w:rsidRDefault="009245D4" w:rsidP="009245D4">
      <w:pPr>
        <w:pStyle w:val="NormalWeb"/>
      </w:pPr>
      <w:r>
        <w:lastRenderedPageBreak/>
        <w:t xml:space="preserve">Pd: sí, la referencia al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seller</w:t>
      </w:r>
      <w:proofErr w:type="spellEnd"/>
      <w:r>
        <w:t xml:space="preserve"> literario de moda en el titular de esta noticia es totalmente gratuita.</w:t>
      </w:r>
    </w:p>
    <w:p w:rsidR="009245D4" w:rsidRDefault="009245D4" w:rsidP="009245D4">
      <w:pPr>
        <w:pStyle w:val="NormalWeb"/>
        <w:rPr>
          <w:rStyle w:val="Hipervnculo"/>
        </w:rPr>
      </w:pPr>
      <w:r>
        <w:t xml:space="preserve">Vía | </w:t>
      </w:r>
      <w:hyperlink r:id="rId14" w:history="1">
        <w:r>
          <w:rPr>
            <w:rStyle w:val="Hipervnculo"/>
          </w:rPr>
          <w:t>onlinecolleguecourses.com</w:t>
        </w:r>
      </w:hyperlink>
      <w:r>
        <w:t xml:space="preserve"> (gracias a un </w:t>
      </w:r>
      <w:proofErr w:type="spellStart"/>
      <w:r>
        <w:t>tuit</w:t>
      </w:r>
      <w:proofErr w:type="spellEnd"/>
      <w:r>
        <w:t xml:space="preserve"> de </w:t>
      </w:r>
      <w:hyperlink r:id="rId15" w:history="1">
        <w:r>
          <w:rPr>
            <w:rStyle w:val="Hipervnculo"/>
          </w:rPr>
          <w:t>@</w:t>
        </w:r>
        <w:proofErr w:type="spellStart"/>
        <w:r>
          <w:rPr>
            <w:rStyle w:val="Hipervnculo"/>
          </w:rPr>
          <w:t>marco_madrid</w:t>
        </w:r>
        <w:proofErr w:type="spellEnd"/>
      </w:hyperlink>
      <w:r>
        <w:t>)</w:t>
      </w:r>
      <w:r>
        <w:br/>
        <w:t xml:space="preserve">Foto | </w:t>
      </w:r>
      <w:hyperlink r:id="rId16" w:history="1">
        <w:proofErr w:type="spellStart"/>
        <w:r>
          <w:rPr>
            <w:rStyle w:val="Hipervnculo"/>
          </w:rPr>
          <w:t>Walrus</w:t>
        </w:r>
        <w:proofErr w:type="spellEnd"/>
        <w:r>
          <w:rPr>
            <w:rStyle w:val="Hipervnculo"/>
          </w:rPr>
          <w:t xml:space="preserve"> Magazine</w:t>
        </w:r>
      </w:hyperlink>
      <w:r w:rsidR="005B5D92">
        <w:rPr>
          <w:rStyle w:val="Hipervnculo"/>
        </w:rPr>
        <w:t xml:space="preserve"> .</w:t>
      </w:r>
    </w:p>
    <w:p w:rsidR="005B5D92" w:rsidRDefault="005B5D92" w:rsidP="009245D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Style w:val="Hipervnculo"/>
          <w:u w:val="none"/>
        </w:rPr>
        <w:t>Mas</w:t>
      </w:r>
      <w:proofErr w:type="gramEnd"/>
      <w:r>
        <w:rPr>
          <w:rStyle w:val="Hipervnculo"/>
          <w:u w:val="none"/>
        </w:rPr>
        <w:t xml:space="preserve"> </w:t>
      </w:r>
      <w:hyperlink r:id="rId17" w:history="1">
        <w:r w:rsidRPr="005B5D9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Google </w:t>
        </w:r>
        <w:proofErr w:type="spellStart"/>
        <w:r w:rsidRPr="005B5D9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Developers</w:t>
        </w:r>
        <w:proofErr w:type="spellEnd"/>
        <w:r w:rsidRPr="005B5D9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 </w:t>
        </w:r>
        <w:proofErr w:type="spellStart"/>
        <w:r w:rsidRPr="005B5D9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Academy</w:t>
        </w:r>
        <w:proofErr w:type="spellEnd"/>
      </w:hyperlink>
    </w:p>
    <w:p w:rsidR="005B5D92" w:rsidRPr="005B5D92" w:rsidRDefault="005B5D92" w:rsidP="009245D4">
      <w:pPr>
        <w:pStyle w:val="NormalWeb"/>
        <w:rPr>
          <w:rStyle w:val="Hipervnculo"/>
          <w:u w:val="none"/>
        </w:rPr>
      </w:pPr>
    </w:p>
    <w:p w:rsidR="005B5D92" w:rsidRPr="005B5D92" w:rsidRDefault="005B5D92" w:rsidP="009245D4">
      <w:pPr>
        <w:pStyle w:val="NormalWeb"/>
        <w:rPr>
          <w:rStyle w:val="Hipervnculo"/>
          <w:u w:val="none"/>
        </w:rPr>
      </w:pPr>
    </w:p>
    <w:p w:rsidR="005B5D92" w:rsidRDefault="005B5D92" w:rsidP="009245D4">
      <w:pPr>
        <w:pStyle w:val="NormalWeb"/>
        <w:rPr>
          <w:rStyle w:val="Hipervnculo"/>
        </w:rPr>
      </w:pPr>
      <w:bookmarkStart w:id="0" w:name="_GoBack"/>
    </w:p>
    <w:bookmarkEnd w:id="0"/>
    <w:p w:rsidR="005B5D92" w:rsidRDefault="005B5D92" w:rsidP="009245D4">
      <w:pPr>
        <w:pStyle w:val="NormalWeb"/>
        <w:rPr>
          <w:rStyle w:val="Hipervnculo"/>
        </w:rPr>
      </w:pPr>
    </w:p>
    <w:p w:rsidR="005B5D92" w:rsidRDefault="005B5D92" w:rsidP="009245D4">
      <w:pPr>
        <w:pStyle w:val="NormalWeb"/>
      </w:pPr>
    </w:p>
    <w:p w:rsidR="00A76DA0" w:rsidRPr="009245D4" w:rsidRDefault="00A76DA0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A76DA0" w:rsidRPr="00924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18"/>
    <w:rsid w:val="00291FBC"/>
    <w:rsid w:val="00374518"/>
    <w:rsid w:val="005B5D92"/>
    <w:rsid w:val="009245D4"/>
    <w:rsid w:val="00A76DA0"/>
    <w:rsid w:val="00D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F40B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245D4"/>
    <w:rPr>
      <w:b/>
      <w:bCs/>
    </w:rPr>
  </w:style>
  <w:style w:type="character" w:customStyle="1" w:styleId="caps">
    <w:name w:val="caps"/>
    <w:basedOn w:val="Fuentedeprrafopredeter"/>
    <w:rsid w:val="009245D4"/>
  </w:style>
  <w:style w:type="character" w:styleId="nfasis">
    <w:name w:val="Emphasis"/>
    <w:basedOn w:val="Fuentedeprrafopredeter"/>
    <w:uiPriority w:val="20"/>
    <w:qFormat/>
    <w:rsid w:val="009245D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F40B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245D4"/>
    <w:rPr>
      <w:b/>
      <w:bCs/>
    </w:rPr>
  </w:style>
  <w:style w:type="character" w:customStyle="1" w:styleId="caps">
    <w:name w:val="caps"/>
    <w:basedOn w:val="Fuentedeprrafopredeter"/>
    <w:rsid w:val="009245D4"/>
  </w:style>
  <w:style w:type="character" w:styleId="nfasis">
    <w:name w:val="Emphasis"/>
    <w:basedOn w:val="Fuentedeprrafopredeter"/>
    <w:uiPriority w:val="20"/>
    <w:qFormat/>
    <w:rsid w:val="009245D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a.es/index.htm" TargetMode="External"/><Relationship Id="rId13" Type="http://schemas.openxmlformats.org/officeDocument/2006/relationships/hyperlink" Target="http://www.genbetadev.com/formacion/que-lenguaje-o-tecnologia-de-programacion-te-has-puesto-a-aprender-ultimamente-y-como-la-pregunta-de-la-sema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mit.edu/" TargetMode="External"/><Relationship Id="rId12" Type="http://schemas.openxmlformats.org/officeDocument/2006/relationships/hyperlink" Target="http://www.genbetadev.com/herramientas/i-heart-stack-overflow" TargetMode="External"/><Relationship Id="rId17" Type="http://schemas.openxmlformats.org/officeDocument/2006/relationships/hyperlink" Target="https://developers.google.com/academy/?hl=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alrusmagazine.com/blogs/2007/12/17/new-blog-how-to-rea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nford.edu/" TargetMode="External"/><Relationship Id="rId11" Type="http://schemas.openxmlformats.org/officeDocument/2006/relationships/hyperlink" Target="http://www.codecademy.com/" TargetMode="External"/><Relationship Id="rId5" Type="http://schemas.openxmlformats.org/officeDocument/2006/relationships/hyperlink" Target="http://portal.uned.es/portal/page?_pageid=93,25813991&amp;_dad=portal&amp;_schema=PORTAL" TargetMode="External"/><Relationship Id="rId15" Type="http://schemas.openxmlformats.org/officeDocument/2006/relationships/hyperlink" Target="https://twitter.com/marco_madrid/status/270481753376972800" TargetMode="External"/><Relationship Id="rId10" Type="http://schemas.openxmlformats.org/officeDocument/2006/relationships/hyperlink" Target="http://www.onlinecollegecourses.com/2012/08/06/50-places-you-can-learn-to-code-for-free-onli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www.onlinecollegecourses.com/2012/08/06/50-places-you-can-learn-to-code-for-free-onlin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5</cp:revision>
  <dcterms:created xsi:type="dcterms:W3CDTF">2012-12-20T15:40:00Z</dcterms:created>
  <dcterms:modified xsi:type="dcterms:W3CDTF">2012-12-20T16:30:00Z</dcterms:modified>
</cp:coreProperties>
</file>